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F1526" w14:textId="1CD8DBC3" w:rsidR="008E03EA" w:rsidRPr="00D059E4" w:rsidRDefault="008E03EA" w:rsidP="008E03EA">
      <w:pPr>
        <w:ind w:left="708"/>
        <w:jc w:val="center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962AFA" wp14:editId="689887D8">
            <wp:simplePos x="0" y="0"/>
            <wp:positionH relativeFrom="column">
              <wp:posOffset>-200025</wp:posOffset>
            </wp:positionH>
            <wp:positionV relativeFrom="paragraph">
              <wp:posOffset>-402590</wp:posOffset>
            </wp:positionV>
            <wp:extent cx="1001395" cy="867410"/>
            <wp:effectExtent l="0" t="0" r="8255" b="8890"/>
            <wp:wrapNone/>
            <wp:docPr id="844359488" name="Obrázek 2" descr="Obsah obrázku Písmo, text, kaligrafie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59488" name="Obrázek 2" descr="Obsah obrázku Písmo, text, kaligrafie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t xml:space="preserve">        </w:t>
      </w:r>
      <w:r w:rsidRPr="00445448">
        <w:rPr>
          <w:rFonts w:ascii="Aptos" w:hAnsi="Aptos" w:cs="Aptos"/>
          <w:b/>
          <w:bCs/>
          <w:color w:val="000000"/>
        </w:rPr>
        <w:t xml:space="preserve"> </w:t>
      </w:r>
      <w:r w:rsidRPr="00D059E4">
        <w:rPr>
          <w:rFonts w:ascii="Aptos" w:hAnsi="Aptos" w:cs="Aptos"/>
          <w:b/>
          <w:bCs/>
          <w:color w:val="000000"/>
        </w:rPr>
        <w:t>Základní škola Novosedly, okres Břeclav, příspěvková organizace</w:t>
      </w:r>
    </w:p>
    <w:p w14:paraId="31CB07B5" w14:textId="38A82178" w:rsidR="008E03EA" w:rsidRPr="00D059E4" w:rsidRDefault="008E03EA" w:rsidP="008E03EA">
      <w:pPr>
        <w:keepLines/>
        <w:ind w:left="708"/>
        <w:jc w:val="center"/>
        <w:rPr>
          <w:rFonts w:ascii="Aptos" w:hAnsi="Aptos" w:cs="Aptos"/>
          <w:color w:val="000000"/>
        </w:rPr>
      </w:pPr>
      <w:r w:rsidRPr="00D059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B8F23" wp14:editId="723F9DEB">
                <wp:simplePos x="0" y="0"/>
                <wp:positionH relativeFrom="margin">
                  <wp:posOffset>2559050</wp:posOffset>
                </wp:positionH>
                <wp:positionV relativeFrom="paragraph">
                  <wp:posOffset>155575</wp:posOffset>
                </wp:positionV>
                <wp:extent cx="4244340" cy="15240"/>
                <wp:effectExtent l="11430" t="14605" r="11430" b="8255"/>
                <wp:wrapNone/>
                <wp:docPr id="1254609554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44340" cy="152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096C2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1.5pt,12.25pt" to="535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" strokeweight="1pt">
                <v:stroke joinstyle="miter"/>
                <w10:wrap anchorx="margin"/>
              </v:line>
            </w:pict>
          </mc:Fallback>
        </mc:AlternateContent>
      </w:r>
      <w:r w:rsidRPr="00D059E4">
        <w:rPr>
          <w:rFonts w:ascii="Aptos" w:hAnsi="Aptos" w:cs="Aptos"/>
          <w:color w:val="000000"/>
        </w:rPr>
        <w:t>Novosedly 3, 691 82 Novosedly</w:t>
      </w:r>
    </w:p>
    <w:p w14:paraId="667FF224" w14:textId="3101D99D" w:rsidR="008E03EA" w:rsidRPr="008E03EA" w:rsidRDefault="008E03EA" w:rsidP="008E03EA">
      <w:pPr>
        <w:pStyle w:val="Zhlav"/>
        <w:jc w:val="center"/>
      </w:pPr>
      <w:r>
        <w:rPr>
          <w:rFonts w:ascii="Aptos" w:hAnsi="Aptos" w:cs="Aptos"/>
          <w:sz w:val="18"/>
          <w:szCs w:val="18"/>
        </w:rPr>
        <w:t xml:space="preserve">                            </w:t>
      </w:r>
      <w:r w:rsidRPr="00D059E4">
        <w:rPr>
          <w:rFonts w:ascii="Aptos" w:hAnsi="Aptos" w:cs="Aptos"/>
          <w:sz w:val="18"/>
          <w:szCs w:val="18"/>
        </w:rPr>
        <w:t xml:space="preserve">Tel.: 519 521 347, Email: </w:t>
      </w:r>
      <w:hyperlink r:id="rId6" w:history="1">
        <w:r w:rsidRPr="00D059E4">
          <w:rPr>
            <w:rStyle w:val="Hypertextovodkaz"/>
            <w:rFonts w:ascii="Aptos" w:hAnsi="Aptos" w:cs="Aptos"/>
            <w:sz w:val="18"/>
            <w:szCs w:val="18"/>
          </w:rPr>
          <w:t>info@zsnovosedly.cz</w:t>
        </w:r>
      </w:hyperlink>
      <w:r w:rsidRPr="00D059E4">
        <w:rPr>
          <w:rFonts w:ascii="Aptos" w:hAnsi="Aptos" w:cs="Aptos"/>
          <w:sz w:val="18"/>
          <w:szCs w:val="18"/>
        </w:rPr>
        <w:t xml:space="preserve">, </w:t>
      </w:r>
      <w:hyperlink r:id="rId7" w:history="1">
        <w:r w:rsidRPr="00D059E4">
          <w:rPr>
            <w:rStyle w:val="Hypertextovodkaz"/>
            <w:rFonts w:ascii="Aptos" w:hAnsi="Aptos" w:cs="Aptos"/>
            <w:sz w:val="18"/>
            <w:szCs w:val="18"/>
          </w:rPr>
          <w:t>www.zsnovosedly.cz</w:t>
        </w:r>
      </w:hyperlink>
      <w:r w:rsidRPr="00D059E4">
        <w:rPr>
          <w:rFonts w:ascii="Aptos" w:hAnsi="Aptos" w:cs="Aptos"/>
          <w:sz w:val="18"/>
          <w:szCs w:val="18"/>
        </w:rPr>
        <w:t>, IČO: 75022656</w:t>
      </w:r>
    </w:p>
    <w:p w14:paraId="44A012DD" w14:textId="77777777" w:rsidR="00A014A7" w:rsidRDefault="00A014A7" w:rsidP="008E03EA">
      <w:pPr>
        <w:ind w:left="708"/>
        <w:jc w:val="center"/>
        <w:rPr>
          <w:b/>
          <w:bCs/>
          <w:sz w:val="52"/>
          <w:szCs w:val="52"/>
        </w:rPr>
      </w:pPr>
    </w:p>
    <w:p w14:paraId="60D960E2" w14:textId="150889AD" w:rsidR="008E03EA" w:rsidRPr="008C7C14" w:rsidRDefault="390DCB3B" w:rsidP="008C7C14">
      <w:pPr>
        <w:ind w:left="708"/>
        <w:jc w:val="center"/>
        <w:rPr>
          <w:b/>
          <w:bCs/>
          <w:sz w:val="72"/>
          <w:szCs w:val="72"/>
        </w:rPr>
      </w:pPr>
      <w:r w:rsidRPr="00A014A7">
        <w:rPr>
          <w:b/>
          <w:bCs/>
          <w:sz w:val="72"/>
          <w:szCs w:val="72"/>
        </w:rPr>
        <w:t>Organizace školního roku</w:t>
      </w:r>
      <w:r w:rsidR="008E03EA" w:rsidRPr="00A014A7">
        <w:rPr>
          <w:b/>
          <w:bCs/>
          <w:sz w:val="72"/>
          <w:szCs w:val="72"/>
        </w:rPr>
        <w:t xml:space="preserve"> </w:t>
      </w:r>
      <w:r w:rsidR="00A014A7" w:rsidRPr="00A014A7">
        <w:rPr>
          <w:b/>
          <w:bCs/>
          <w:sz w:val="72"/>
          <w:szCs w:val="72"/>
        </w:rPr>
        <w:t>2024/2025</w:t>
      </w:r>
      <w:r w:rsidR="00A014A7" w:rsidRPr="00A014A7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F7E8A" wp14:editId="24DFFEF2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3528060" cy="632460"/>
                <wp:effectExtent l="0" t="0" r="0" b="0"/>
                <wp:wrapNone/>
                <wp:docPr id="28082922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71EE67" w14:textId="4E6E9673" w:rsidR="008E03EA" w:rsidRPr="008E03EA" w:rsidRDefault="008E03EA" w:rsidP="008C7C14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F7E8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22.35pt;width:277.8pt;height:4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" filled="f" stroked="f">
                <v:textbox>
                  <w:txbxContent>
                    <w:p w14:paraId="5271EE67" w14:textId="4E6E9673" w:rsidR="008E03EA" w:rsidRPr="008E03EA" w:rsidRDefault="008E03EA" w:rsidP="008C7C14">
                      <w:pPr>
                        <w:rPr>
                          <w:b/>
                          <w:bCs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A9448" w14:textId="77777777" w:rsidR="00A014A7" w:rsidRDefault="00A014A7" w:rsidP="7C7E7ACF">
      <w:pPr>
        <w:ind w:left="708"/>
        <w:rPr>
          <w:b/>
          <w:bCs/>
          <w:sz w:val="56"/>
          <w:szCs w:val="56"/>
        </w:rPr>
      </w:pPr>
    </w:p>
    <w:tbl>
      <w:tblPr>
        <w:tblStyle w:val="Mkatabulky"/>
        <w:tblW w:w="10768" w:type="dxa"/>
        <w:tblLayout w:type="fixed"/>
        <w:tblLook w:val="06A0" w:firstRow="1" w:lastRow="0" w:firstColumn="1" w:lastColumn="0" w:noHBand="1" w:noVBand="1"/>
      </w:tblPr>
      <w:tblGrid>
        <w:gridCol w:w="4695"/>
        <w:gridCol w:w="6073"/>
      </w:tblGrid>
      <w:tr w:rsidR="7C7E7ACF" w14:paraId="686888E7" w14:textId="77777777" w:rsidTr="002C5CB6">
        <w:trPr>
          <w:trHeight w:val="300"/>
        </w:trPr>
        <w:tc>
          <w:tcPr>
            <w:tcW w:w="4695" w:type="dxa"/>
          </w:tcPr>
          <w:p w14:paraId="1339B43D" w14:textId="7EEC7DAC" w:rsidR="390DCB3B" w:rsidRDefault="390DCB3B" w:rsidP="7C7E7ACF">
            <w:pPr>
              <w:rPr>
                <w:rFonts w:ascii="Arial" w:eastAsia="Arial" w:hAnsi="Arial" w:cs="Arial"/>
                <w:sz w:val="48"/>
                <w:szCs w:val="48"/>
              </w:rPr>
            </w:pPr>
            <w:r w:rsidRPr="7C7E7ACF">
              <w:rPr>
                <w:rFonts w:eastAsiaTheme="minorEastAsia"/>
                <w:sz w:val="48"/>
                <w:szCs w:val="48"/>
              </w:rPr>
              <w:t>Podzimní prázdniny</w:t>
            </w:r>
          </w:p>
        </w:tc>
        <w:tc>
          <w:tcPr>
            <w:tcW w:w="6073" w:type="dxa"/>
          </w:tcPr>
          <w:p w14:paraId="32D44A6B" w14:textId="6799D2F5" w:rsidR="390DCB3B" w:rsidRDefault="390DCB3B" w:rsidP="7C7E7ACF">
            <w:pPr>
              <w:ind w:left="708"/>
              <w:rPr>
                <w:sz w:val="48"/>
                <w:szCs w:val="48"/>
              </w:rPr>
            </w:pPr>
            <w:r w:rsidRPr="7C7E7ACF">
              <w:rPr>
                <w:sz w:val="48"/>
                <w:szCs w:val="48"/>
              </w:rPr>
              <w:t>2</w:t>
            </w:r>
            <w:r w:rsidR="00A014A7">
              <w:rPr>
                <w:sz w:val="48"/>
                <w:szCs w:val="48"/>
              </w:rPr>
              <w:t>9</w:t>
            </w:r>
            <w:r w:rsidRPr="7C7E7ACF">
              <w:rPr>
                <w:sz w:val="48"/>
                <w:szCs w:val="48"/>
              </w:rPr>
              <w:t>.10. 202</w:t>
            </w:r>
            <w:r w:rsidR="00A014A7">
              <w:rPr>
                <w:sz w:val="48"/>
                <w:szCs w:val="48"/>
              </w:rPr>
              <w:t>4</w:t>
            </w:r>
            <w:r w:rsidRPr="7C7E7ACF">
              <w:rPr>
                <w:sz w:val="48"/>
                <w:szCs w:val="48"/>
              </w:rPr>
              <w:t xml:space="preserve"> - </w:t>
            </w:r>
            <w:r w:rsidR="00A014A7">
              <w:rPr>
                <w:sz w:val="48"/>
                <w:szCs w:val="48"/>
              </w:rPr>
              <w:t>30</w:t>
            </w:r>
            <w:r w:rsidRPr="7C7E7ACF">
              <w:rPr>
                <w:sz w:val="48"/>
                <w:szCs w:val="48"/>
              </w:rPr>
              <w:t>. 10. 202</w:t>
            </w:r>
            <w:r w:rsidR="00A014A7">
              <w:rPr>
                <w:sz w:val="48"/>
                <w:szCs w:val="48"/>
              </w:rPr>
              <w:t>4</w:t>
            </w:r>
          </w:p>
        </w:tc>
      </w:tr>
      <w:tr w:rsidR="7C7E7ACF" w14:paraId="241866DF" w14:textId="77777777" w:rsidTr="002C5CB6">
        <w:trPr>
          <w:trHeight w:val="300"/>
        </w:trPr>
        <w:tc>
          <w:tcPr>
            <w:tcW w:w="4695" w:type="dxa"/>
          </w:tcPr>
          <w:p w14:paraId="75A645C7" w14:textId="066E5C23" w:rsidR="390DCB3B" w:rsidRDefault="390DCB3B" w:rsidP="7C7E7ACF">
            <w:pPr>
              <w:rPr>
                <w:sz w:val="48"/>
                <w:szCs w:val="48"/>
              </w:rPr>
            </w:pPr>
            <w:r w:rsidRPr="7C7E7ACF">
              <w:rPr>
                <w:sz w:val="48"/>
                <w:szCs w:val="48"/>
              </w:rPr>
              <w:t>Vánoční prázdniny</w:t>
            </w:r>
          </w:p>
        </w:tc>
        <w:tc>
          <w:tcPr>
            <w:tcW w:w="6073" w:type="dxa"/>
          </w:tcPr>
          <w:p w14:paraId="18CFC98A" w14:textId="6300D0EC" w:rsidR="390DCB3B" w:rsidRDefault="390DCB3B" w:rsidP="7C7E7ACF">
            <w:pPr>
              <w:ind w:left="708"/>
              <w:rPr>
                <w:sz w:val="48"/>
                <w:szCs w:val="48"/>
              </w:rPr>
            </w:pPr>
            <w:r w:rsidRPr="7C7E7ACF">
              <w:rPr>
                <w:sz w:val="48"/>
                <w:szCs w:val="48"/>
              </w:rPr>
              <w:t>23. 12. 202</w:t>
            </w:r>
            <w:r w:rsidR="00A014A7">
              <w:rPr>
                <w:sz w:val="48"/>
                <w:szCs w:val="48"/>
              </w:rPr>
              <w:t>4</w:t>
            </w:r>
            <w:r w:rsidRPr="7C7E7ACF">
              <w:rPr>
                <w:sz w:val="48"/>
                <w:szCs w:val="48"/>
              </w:rPr>
              <w:t xml:space="preserve"> – </w:t>
            </w:r>
            <w:r w:rsidR="00A014A7">
              <w:rPr>
                <w:sz w:val="48"/>
                <w:szCs w:val="48"/>
              </w:rPr>
              <w:t>3</w:t>
            </w:r>
            <w:r w:rsidRPr="7C7E7ACF">
              <w:rPr>
                <w:sz w:val="48"/>
                <w:szCs w:val="48"/>
              </w:rPr>
              <w:t>. 1. 202</w:t>
            </w:r>
            <w:r w:rsidR="00A014A7">
              <w:rPr>
                <w:sz w:val="48"/>
                <w:szCs w:val="48"/>
              </w:rPr>
              <w:t>5</w:t>
            </w:r>
          </w:p>
        </w:tc>
      </w:tr>
      <w:tr w:rsidR="7C7E7ACF" w14:paraId="69F40C4B" w14:textId="77777777" w:rsidTr="002C5CB6">
        <w:trPr>
          <w:trHeight w:val="300"/>
        </w:trPr>
        <w:tc>
          <w:tcPr>
            <w:tcW w:w="4695" w:type="dxa"/>
          </w:tcPr>
          <w:p w14:paraId="45AC9451" w14:textId="6D2984A8" w:rsidR="69B7595D" w:rsidRDefault="69B7595D" w:rsidP="7C7E7ACF">
            <w:pPr>
              <w:rPr>
                <w:sz w:val="48"/>
                <w:szCs w:val="48"/>
              </w:rPr>
            </w:pPr>
            <w:r w:rsidRPr="7C7E7ACF">
              <w:rPr>
                <w:sz w:val="48"/>
                <w:szCs w:val="48"/>
              </w:rPr>
              <w:t>Pololetní prázdniny</w:t>
            </w:r>
          </w:p>
        </w:tc>
        <w:tc>
          <w:tcPr>
            <w:tcW w:w="6073" w:type="dxa"/>
          </w:tcPr>
          <w:p w14:paraId="671F3D75" w14:textId="3203F348" w:rsidR="69B7595D" w:rsidRDefault="00A014A7" w:rsidP="7C7E7ACF">
            <w:pPr>
              <w:ind w:left="708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31</w:t>
            </w:r>
            <w:r w:rsidR="69B7595D" w:rsidRPr="7C7E7ACF">
              <w:rPr>
                <w:sz w:val="48"/>
                <w:szCs w:val="48"/>
              </w:rPr>
              <w:t xml:space="preserve">. </w:t>
            </w:r>
            <w:r>
              <w:rPr>
                <w:sz w:val="48"/>
                <w:szCs w:val="48"/>
              </w:rPr>
              <w:t>1</w:t>
            </w:r>
            <w:r w:rsidR="69B7595D" w:rsidRPr="7C7E7ACF">
              <w:rPr>
                <w:sz w:val="48"/>
                <w:szCs w:val="48"/>
              </w:rPr>
              <w:t>. 202</w:t>
            </w:r>
            <w:r>
              <w:rPr>
                <w:sz w:val="48"/>
                <w:szCs w:val="48"/>
              </w:rPr>
              <w:t>5</w:t>
            </w:r>
          </w:p>
        </w:tc>
      </w:tr>
      <w:tr w:rsidR="7C7E7ACF" w14:paraId="648FCD52" w14:textId="77777777" w:rsidTr="002C5CB6">
        <w:tc>
          <w:tcPr>
            <w:tcW w:w="4695" w:type="dxa"/>
          </w:tcPr>
          <w:p w14:paraId="3A86E630" w14:textId="278948BE" w:rsidR="69B7595D" w:rsidRDefault="69B7595D" w:rsidP="7C7E7ACF">
            <w:pPr>
              <w:rPr>
                <w:sz w:val="48"/>
                <w:szCs w:val="48"/>
              </w:rPr>
            </w:pPr>
            <w:r w:rsidRPr="7C7E7ACF">
              <w:rPr>
                <w:sz w:val="48"/>
                <w:szCs w:val="48"/>
              </w:rPr>
              <w:t>Jarní prázdniny</w:t>
            </w:r>
          </w:p>
        </w:tc>
        <w:tc>
          <w:tcPr>
            <w:tcW w:w="6073" w:type="dxa"/>
          </w:tcPr>
          <w:p w14:paraId="085C18AC" w14:textId="3BF2558D" w:rsidR="69B7595D" w:rsidRDefault="00A014A7" w:rsidP="7C7E7ACF">
            <w:pPr>
              <w:ind w:left="708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  <w:r w:rsidR="00CB3F4F">
              <w:rPr>
                <w:sz w:val="48"/>
                <w:szCs w:val="48"/>
              </w:rPr>
              <w:t>. 2. 202</w:t>
            </w:r>
            <w:r>
              <w:rPr>
                <w:sz w:val="48"/>
                <w:szCs w:val="48"/>
              </w:rPr>
              <w:t>5</w:t>
            </w:r>
            <w:r w:rsidR="00CB3F4F">
              <w:rPr>
                <w:sz w:val="48"/>
                <w:szCs w:val="48"/>
              </w:rPr>
              <w:t xml:space="preserve"> – 1</w:t>
            </w:r>
            <w:r>
              <w:rPr>
                <w:sz w:val="48"/>
                <w:szCs w:val="48"/>
              </w:rPr>
              <w:t>6</w:t>
            </w:r>
            <w:r w:rsidR="00CB3F4F">
              <w:rPr>
                <w:sz w:val="48"/>
                <w:szCs w:val="48"/>
              </w:rPr>
              <w:t>. 2. 202</w:t>
            </w:r>
            <w:r>
              <w:rPr>
                <w:sz w:val="48"/>
                <w:szCs w:val="48"/>
              </w:rPr>
              <w:t>5</w:t>
            </w:r>
          </w:p>
        </w:tc>
      </w:tr>
      <w:tr w:rsidR="7C7E7ACF" w14:paraId="5D9988F4" w14:textId="77777777" w:rsidTr="002C5CB6">
        <w:trPr>
          <w:trHeight w:val="300"/>
        </w:trPr>
        <w:tc>
          <w:tcPr>
            <w:tcW w:w="4695" w:type="dxa"/>
          </w:tcPr>
          <w:p w14:paraId="1BE325DE" w14:textId="024DEB0A" w:rsidR="2EC2D4F3" w:rsidRDefault="2EC2D4F3" w:rsidP="7C7E7ACF">
            <w:pPr>
              <w:rPr>
                <w:sz w:val="48"/>
                <w:szCs w:val="48"/>
              </w:rPr>
            </w:pPr>
            <w:r w:rsidRPr="7C7E7ACF">
              <w:rPr>
                <w:sz w:val="48"/>
                <w:szCs w:val="48"/>
              </w:rPr>
              <w:t>Velikonoční prázdniny</w:t>
            </w:r>
          </w:p>
        </w:tc>
        <w:tc>
          <w:tcPr>
            <w:tcW w:w="6073" w:type="dxa"/>
          </w:tcPr>
          <w:p w14:paraId="233D44D8" w14:textId="206053D2" w:rsidR="2EC2D4F3" w:rsidRDefault="00A014A7" w:rsidP="7C7E7ACF">
            <w:pPr>
              <w:ind w:left="708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  <w:r w:rsidR="00CB3F4F">
              <w:rPr>
                <w:sz w:val="48"/>
                <w:szCs w:val="48"/>
              </w:rPr>
              <w:t xml:space="preserve">. </w:t>
            </w:r>
            <w:r>
              <w:rPr>
                <w:sz w:val="48"/>
                <w:szCs w:val="48"/>
              </w:rPr>
              <w:t>4</w:t>
            </w:r>
            <w:r w:rsidR="00CB3F4F">
              <w:rPr>
                <w:sz w:val="48"/>
                <w:szCs w:val="48"/>
              </w:rPr>
              <w:t>. 202</w:t>
            </w:r>
            <w:r>
              <w:rPr>
                <w:sz w:val="48"/>
                <w:szCs w:val="48"/>
              </w:rPr>
              <w:t>5</w:t>
            </w:r>
          </w:p>
        </w:tc>
      </w:tr>
      <w:tr w:rsidR="7C7E7ACF" w14:paraId="28E544BC" w14:textId="77777777" w:rsidTr="002C5CB6">
        <w:trPr>
          <w:trHeight w:val="300"/>
        </w:trPr>
        <w:tc>
          <w:tcPr>
            <w:tcW w:w="4695" w:type="dxa"/>
          </w:tcPr>
          <w:p w14:paraId="7B040578" w14:textId="06A8E850" w:rsidR="2EC2D4F3" w:rsidRDefault="2EC2D4F3" w:rsidP="7C7E7ACF">
            <w:pPr>
              <w:rPr>
                <w:sz w:val="48"/>
                <w:szCs w:val="48"/>
              </w:rPr>
            </w:pPr>
            <w:r w:rsidRPr="7C7E7ACF">
              <w:rPr>
                <w:sz w:val="48"/>
                <w:szCs w:val="48"/>
              </w:rPr>
              <w:t>Hlavní prázdniny</w:t>
            </w:r>
          </w:p>
        </w:tc>
        <w:tc>
          <w:tcPr>
            <w:tcW w:w="6073" w:type="dxa"/>
          </w:tcPr>
          <w:p w14:paraId="44D1629A" w14:textId="76C6C4DC" w:rsidR="7C7E7ACF" w:rsidRDefault="00A014A7" w:rsidP="7C7E7ACF">
            <w:pPr>
              <w:ind w:left="708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</w:t>
            </w:r>
            <w:r w:rsidR="00E52FC4">
              <w:rPr>
                <w:sz w:val="48"/>
                <w:szCs w:val="48"/>
              </w:rPr>
              <w:t xml:space="preserve">. </w:t>
            </w:r>
            <w:r>
              <w:rPr>
                <w:sz w:val="48"/>
                <w:szCs w:val="48"/>
              </w:rPr>
              <w:t>6</w:t>
            </w:r>
            <w:r w:rsidR="00E52FC4">
              <w:rPr>
                <w:sz w:val="48"/>
                <w:szCs w:val="48"/>
              </w:rPr>
              <w:t>. 202</w:t>
            </w:r>
            <w:r>
              <w:rPr>
                <w:sz w:val="48"/>
                <w:szCs w:val="48"/>
              </w:rPr>
              <w:t xml:space="preserve">5 </w:t>
            </w:r>
            <w:r w:rsidR="00E52FC4">
              <w:rPr>
                <w:sz w:val="48"/>
                <w:szCs w:val="48"/>
              </w:rPr>
              <w:t xml:space="preserve">– </w:t>
            </w:r>
            <w:r>
              <w:rPr>
                <w:sz w:val="48"/>
                <w:szCs w:val="48"/>
              </w:rPr>
              <w:t>3</w:t>
            </w:r>
            <w:r w:rsidR="00E52FC4">
              <w:rPr>
                <w:sz w:val="48"/>
                <w:szCs w:val="48"/>
              </w:rPr>
              <w:t xml:space="preserve">1. </w:t>
            </w:r>
            <w:r>
              <w:rPr>
                <w:sz w:val="48"/>
                <w:szCs w:val="48"/>
              </w:rPr>
              <w:t>8</w:t>
            </w:r>
            <w:r w:rsidR="00E52FC4">
              <w:rPr>
                <w:sz w:val="48"/>
                <w:szCs w:val="48"/>
              </w:rPr>
              <w:t>. 202</w:t>
            </w:r>
            <w:r>
              <w:rPr>
                <w:sz w:val="48"/>
                <w:szCs w:val="48"/>
              </w:rPr>
              <w:t>5</w:t>
            </w:r>
          </w:p>
        </w:tc>
      </w:tr>
    </w:tbl>
    <w:p w14:paraId="38A80434" w14:textId="2302311B" w:rsidR="7C7E7ACF" w:rsidRDefault="7C7E7ACF" w:rsidP="7C7E7ACF"/>
    <w:sectPr w:rsidR="7C7E7ACF" w:rsidSect="00A014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AC4E"/>
    <w:multiLevelType w:val="hybridMultilevel"/>
    <w:tmpl w:val="01FEA87C"/>
    <w:lvl w:ilvl="0" w:tplc="1F963438">
      <w:start w:val="1"/>
      <w:numFmt w:val="decimal"/>
      <w:lvlText w:val="%1."/>
      <w:lvlJc w:val="left"/>
      <w:pPr>
        <w:ind w:left="720" w:hanging="360"/>
      </w:pPr>
    </w:lvl>
    <w:lvl w:ilvl="1" w:tplc="A0402A46">
      <w:start w:val="1"/>
      <w:numFmt w:val="lowerLetter"/>
      <w:lvlText w:val="%2."/>
      <w:lvlJc w:val="left"/>
      <w:pPr>
        <w:ind w:left="1440" w:hanging="360"/>
      </w:pPr>
    </w:lvl>
    <w:lvl w:ilvl="2" w:tplc="11321EF2">
      <w:start w:val="1"/>
      <w:numFmt w:val="lowerRoman"/>
      <w:lvlText w:val="%3."/>
      <w:lvlJc w:val="right"/>
      <w:pPr>
        <w:ind w:left="2160" w:hanging="180"/>
      </w:pPr>
    </w:lvl>
    <w:lvl w:ilvl="3" w:tplc="97B23102">
      <w:start w:val="1"/>
      <w:numFmt w:val="decimal"/>
      <w:lvlText w:val="%4."/>
      <w:lvlJc w:val="left"/>
      <w:pPr>
        <w:ind w:left="2880" w:hanging="360"/>
      </w:pPr>
    </w:lvl>
    <w:lvl w:ilvl="4" w:tplc="912CA9F4">
      <w:start w:val="1"/>
      <w:numFmt w:val="lowerLetter"/>
      <w:lvlText w:val="%5."/>
      <w:lvlJc w:val="left"/>
      <w:pPr>
        <w:ind w:left="3600" w:hanging="360"/>
      </w:pPr>
    </w:lvl>
    <w:lvl w:ilvl="5" w:tplc="7EE0D05A">
      <w:start w:val="1"/>
      <w:numFmt w:val="lowerRoman"/>
      <w:lvlText w:val="%6."/>
      <w:lvlJc w:val="right"/>
      <w:pPr>
        <w:ind w:left="4320" w:hanging="180"/>
      </w:pPr>
    </w:lvl>
    <w:lvl w:ilvl="6" w:tplc="A5EE1D58">
      <w:start w:val="1"/>
      <w:numFmt w:val="decimal"/>
      <w:lvlText w:val="%7."/>
      <w:lvlJc w:val="left"/>
      <w:pPr>
        <w:ind w:left="5040" w:hanging="360"/>
      </w:pPr>
    </w:lvl>
    <w:lvl w:ilvl="7" w:tplc="3C0E4954">
      <w:start w:val="1"/>
      <w:numFmt w:val="lowerLetter"/>
      <w:lvlText w:val="%8."/>
      <w:lvlJc w:val="left"/>
      <w:pPr>
        <w:ind w:left="5760" w:hanging="360"/>
      </w:pPr>
    </w:lvl>
    <w:lvl w:ilvl="8" w:tplc="80F268DA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8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0BE5A8"/>
    <w:rsid w:val="0000230A"/>
    <w:rsid w:val="00134745"/>
    <w:rsid w:val="002C5CB6"/>
    <w:rsid w:val="00362E48"/>
    <w:rsid w:val="0038312B"/>
    <w:rsid w:val="0044387E"/>
    <w:rsid w:val="005328D5"/>
    <w:rsid w:val="008C7C14"/>
    <w:rsid w:val="008E03EA"/>
    <w:rsid w:val="00A014A7"/>
    <w:rsid w:val="00CB3F4F"/>
    <w:rsid w:val="00E50C99"/>
    <w:rsid w:val="00E52FC4"/>
    <w:rsid w:val="01948502"/>
    <w:rsid w:val="03305563"/>
    <w:rsid w:val="0803C686"/>
    <w:rsid w:val="1713261E"/>
    <w:rsid w:val="1F63C66A"/>
    <w:rsid w:val="2EC2D4F3"/>
    <w:rsid w:val="390DCB3B"/>
    <w:rsid w:val="3AA99B9C"/>
    <w:rsid w:val="4364A875"/>
    <w:rsid w:val="450BE5A8"/>
    <w:rsid w:val="56DED30B"/>
    <w:rsid w:val="69B7595D"/>
    <w:rsid w:val="6C7E8A0A"/>
    <w:rsid w:val="734A1E66"/>
    <w:rsid w:val="7C7E7ACF"/>
    <w:rsid w:val="7F4CA139"/>
    <w:rsid w:val="7FF8B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E5A8"/>
  <w15:chartTrackingRefBased/>
  <w15:docId w15:val="{61878530-AF60-4779-83E4-2977FB6E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rsid w:val="008E03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E03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8E0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novosed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novosedl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Černáková</dc:creator>
  <cp:keywords/>
  <dc:description/>
  <cp:lastModifiedBy>Magda Černáková</cp:lastModifiedBy>
  <cp:revision>4</cp:revision>
  <cp:lastPrinted>2024-08-01T12:18:00Z</cp:lastPrinted>
  <dcterms:created xsi:type="dcterms:W3CDTF">2024-08-01T12:20:00Z</dcterms:created>
  <dcterms:modified xsi:type="dcterms:W3CDTF">2024-09-09T12:07:00Z</dcterms:modified>
</cp:coreProperties>
</file>